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E7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лист</w:t>
      </w:r>
    </w:p>
    <w:p w:rsidR="00B22CE7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 (цы) _____ класса</w:t>
      </w:r>
    </w:p>
    <w:p w:rsidR="00B22CE7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______________________________________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 ______________________________________________________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Прочитайте тексты и выполните ряд заданий. </w:t>
      </w:r>
    </w:p>
    <w:p w:rsidR="00B22CE7" w:rsidRPr="00437E24" w:rsidRDefault="00B22CE7" w:rsidP="00B22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 xml:space="preserve">Текст 1 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Под окнами росла большая черемуха. Весной она зацветала так пышно, что казалось – это уже не дерево, а белое облако, каким-то чудом опустившееся на землю. Летом всё дерево было осыпано тёмно-синим, почти чёрными ягодами величиной с горошину.  А зимой… О! Зимой было самое интересное, потому что на черёмухе в это время бывали частыми гостями снегири.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CE7" w:rsidRPr="00E33F7D" w:rsidRDefault="00B22CE7" w:rsidP="00B22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2</w:t>
      </w:r>
    </w:p>
    <w:p w:rsidR="00B22CE7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Черёмуховый квас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Возьмите 0,5 кг. черёмухи, хорошо разомните вместе с косточками. Добавьте ¼ ложки лимонной кислоты, растёртые с сахаром 10 г. Дрожжей, залейте тремя литрами тёплой воды. Через сутки процедите, разлейте в бутылки и охладите. Через 24 часа напиток готов.</w:t>
      </w:r>
    </w:p>
    <w:p w:rsidR="00B22CE7" w:rsidRPr="00E33F7D" w:rsidRDefault="00B22CE7" w:rsidP="00B22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3</w:t>
      </w:r>
    </w:p>
    <w:p w:rsidR="00B22CE7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Дерево или кустарник семейства разноцветных высотой 0,6 – 10 метров. Цветки белые, собраны в висячие  кисти. Цветёт  в мае – июне. Семена диаметром 0,5 – 0,7 см. созревают в августе – сентябре. Распространена в европейской части России и Западной Сибири.</w:t>
      </w:r>
    </w:p>
    <w:p w:rsidR="00B22CE7" w:rsidRPr="007513C2" w:rsidRDefault="00B22CE7" w:rsidP="00B22CE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C2">
        <w:rPr>
          <w:rFonts w:ascii="Times New Roman" w:hAnsi="Times New Roman" w:cs="Times New Roman"/>
          <w:b/>
          <w:sz w:val="28"/>
          <w:szCs w:val="28"/>
        </w:rPr>
        <w:t>-----------------------------------------------------------------------------------------------------------</w:t>
      </w:r>
    </w:p>
    <w:p w:rsidR="00B22CE7" w:rsidRPr="00991542" w:rsidRDefault="00B22CE7" w:rsidP="00B22CE7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>*В толковом словаре можно узнать, является ли слово однозначным  или многозначным. Разные лексические значения многозначного слова помещается в одной и той же словарной статье и нумеруется подряд.</w:t>
      </w:r>
    </w:p>
    <w:p w:rsidR="00B22CE7" w:rsidRPr="00991542" w:rsidRDefault="00B22CE7" w:rsidP="00B22CE7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991542">
        <w:rPr>
          <w:rFonts w:ascii="Times New Roman" w:hAnsi="Times New Roman" w:cs="Times New Roman"/>
          <w:sz w:val="20"/>
          <w:szCs w:val="28"/>
        </w:rPr>
        <w:t xml:space="preserve">    В толковых словарях  также в разных словарных статьях разъясняются омонимы, которые обозначаются порядковым номером. 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CE7" w:rsidRPr="00E33F7D" w:rsidRDefault="00B22CE7" w:rsidP="00B22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4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Алёнка! Побежали черёмуху ломать!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она не цветёт ещё!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речки на солнышке расцвела!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речки! Ну уж нет! Ни за что не пойду! Там комары!</w:t>
      </w:r>
    </w:p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CE7" w:rsidRPr="00E33F7D" w:rsidRDefault="00B22CE7" w:rsidP="00B22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F7D">
        <w:rPr>
          <w:rFonts w:ascii="Times New Roman" w:hAnsi="Times New Roman" w:cs="Times New Roman"/>
          <w:b/>
          <w:sz w:val="28"/>
          <w:szCs w:val="28"/>
        </w:rPr>
        <w:t>Текст 5</w:t>
      </w:r>
    </w:p>
    <w:p w:rsidR="00B22CE7" w:rsidRPr="008229D3" w:rsidRDefault="00B22CE7" w:rsidP="00B22C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 весною расцвела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ветки золотистые,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Что кудри, завила.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Кругом роса медвяная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Сползает по коре,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Под нею зелень пряная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Сияет в серебре.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рядом, у проталинки,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 траве, между корней,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lastRenderedPageBreak/>
        <w:t>Бежит, струится маленький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Серебряный ручей.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Черемуха душистая,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Развесившись, стоит,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А зелень золотистая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На солнышке горит.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Ручей волной гремучею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Все ветки обдает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B22CE7" w:rsidRPr="008229D3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И вкрадчиво под кручею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Ей песенки по</w:t>
      </w:r>
      <w:r>
        <w:rPr>
          <w:rFonts w:ascii="Times New Roman" w:hAnsi="Times New Roman" w:cs="Times New Roman"/>
          <w:sz w:val="28"/>
          <w:szCs w:val="28"/>
        </w:rPr>
        <w:t>ёт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B22CE7" w:rsidRPr="00437E24" w:rsidRDefault="00B22CE7" w:rsidP="00B22C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37E24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37E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 таблице даны подписи к текстам. Заполните таблицу, предположив, к какому стилю речи относится каждый из текстов. Как вы догадались, откуда взяты высказывания? Подтвердите своё суждение, пользуясь приложением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4"/>
        <w:gridCol w:w="3035"/>
        <w:gridCol w:w="2415"/>
        <w:gridCol w:w="2415"/>
      </w:tblGrid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текста</w:t>
            </w: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Подписи к текстам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 речи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Подтверждение</w:t>
            </w:r>
          </w:p>
        </w:tc>
      </w:tr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разговора</w:t>
            </w:r>
          </w:p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сборника стихов С.А.Есенина</w:t>
            </w:r>
            <w:r w:rsidRPr="00593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книги «Лекарственные растения»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рассказа Н.Носова «Снегири»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241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энциклопедии «Русская кухня»</w:t>
            </w: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2CE7" w:rsidRPr="00B73580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B73580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7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3C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Воспользуйтесь текстом 3. Прочитайте фрагмент словарной статьи, в которой приводятся значения слова КИСТЬ.  Соотнесите значение слова с картинкой. Определите значение, в котором это слово употреблено в тексте. Выпишите цифру, соответствующую этому значению в приведённом  фрагменте словарной статьи. Скажите, чем отличаются многозначные слова от омонимов?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755E8">
        <w:rPr>
          <w:rFonts w:ascii="Times New Roman" w:hAnsi="Times New Roman" w:cs="Times New Roman"/>
          <w:sz w:val="28"/>
          <w:szCs w:val="28"/>
        </w:rPr>
        <w:t xml:space="preserve">, и, мн. и, ей, ж. </w:t>
      </w:r>
    </w:p>
    <w:p w:rsidR="00B22CE7" w:rsidRPr="0024190D" w:rsidRDefault="00B22CE7" w:rsidP="00B22CE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1. Укреплённый в рукоятке пучок ровных щетинок, волосков для нанесения на поверхность краски, клея, лака</w:t>
      </w:r>
      <w:r w:rsidRPr="005755E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24190D">
        <w:rPr>
          <w:rFonts w:ascii="Times New Roman" w:hAnsi="Times New Roman" w:cs="Times New Roman"/>
          <w:i/>
          <w:sz w:val="28"/>
          <w:szCs w:val="28"/>
        </w:rPr>
        <w:t xml:space="preserve">Кисти для акварели, для масла. Малярная к. Картина кисти Репина (написанная Репиным). Владеть кистью (уметь писать картины).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 xml:space="preserve">2. Украшение в виде стянутого вверху и расходящегося книзу пучка ниток, шнурков. </w:t>
      </w:r>
      <w:r w:rsidRPr="0024190D">
        <w:rPr>
          <w:rFonts w:ascii="Times New Roman" w:hAnsi="Times New Roman" w:cs="Times New Roman"/>
          <w:i/>
          <w:sz w:val="28"/>
          <w:szCs w:val="28"/>
        </w:rPr>
        <w:t>Скатерть, кушак с кистями.</w:t>
      </w:r>
      <w:r w:rsidRPr="00241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3. Разветвлённое соцветие (при созревании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плоды) на удлинённом стебле. </w:t>
      </w:r>
      <w:r w:rsidRPr="0024190D">
        <w:rPr>
          <w:rFonts w:ascii="Times New Roman" w:hAnsi="Times New Roman" w:cs="Times New Roman"/>
          <w:i/>
          <w:sz w:val="28"/>
          <w:szCs w:val="28"/>
        </w:rPr>
        <w:t>Виноградная к.</w:t>
      </w:r>
    </w:p>
    <w:p w:rsidR="00B22CE7" w:rsidRDefault="00B22CE7" w:rsidP="00B22CE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t>КИСТЬ</w:t>
      </w:r>
      <w:r w:rsidRPr="005755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55E8">
        <w:rPr>
          <w:rFonts w:ascii="Times New Roman" w:hAnsi="Times New Roman" w:cs="Times New Roman"/>
          <w:sz w:val="28"/>
          <w:szCs w:val="28"/>
        </w:rPr>
        <w:t>, и, мн. и, ей, ж. Часть руки (у животных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5E8">
        <w:rPr>
          <w:rFonts w:ascii="Times New Roman" w:hAnsi="Times New Roman" w:cs="Times New Roman"/>
          <w:sz w:val="28"/>
          <w:szCs w:val="28"/>
        </w:rPr>
        <w:t xml:space="preserve">передней конечности) от запястья до конца пальцев. </w:t>
      </w:r>
      <w:r w:rsidRPr="0024190D">
        <w:rPr>
          <w:rFonts w:ascii="Times New Roman" w:hAnsi="Times New Roman" w:cs="Times New Roman"/>
          <w:i/>
          <w:sz w:val="28"/>
          <w:szCs w:val="28"/>
        </w:rPr>
        <w:t>Узкая в кисти рука. | прил. кистевой, ая, ое (спец.). Кистевое ранение (в кисть).</w:t>
      </w:r>
      <w:r w:rsidRPr="0024190D">
        <w:rPr>
          <w:rFonts w:ascii="Times New Roman" w:hAnsi="Times New Roman" w:cs="Times New Roman"/>
          <w:i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379"/>
      </w:tblGrid>
      <w:tr w:rsidR="00B22CE7" w:rsidTr="00DA23AB">
        <w:tc>
          <w:tcPr>
            <w:tcW w:w="237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A2CD573" wp14:editId="2505A214">
                  <wp:extent cx="809625" cy="647700"/>
                  <wp:effectExtent l="0" t="0" r="9525" b="0"/>
                  <wp:docPr id="1" name="Рисунок 1" descr="https://avatars.mds.yandex.net/i?id=b994d00cb74dd398e2fa80694f5656d7cfc7b85d-816969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b994d00cb74dd398e2fa80694f5656d7cfc7b85d-8169697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6" t="9312" r="72681" b="51258"/>
                          <a:stretch/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22CE7" w:rsidTr="00DA23AB">
        <w:tc>
          <w:tcPr>
            <w:tcW w:w="237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2FD7F4" wp14:editId="5E7CA94B">
                  <wp:extent cx="756202" cy="790575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47" t="49769" r="50773" b="4896"/>
                          <a:stretch/>
                        </pic:blipFill>
                        <pic:spPr bwMode="auto">
                          <a:xfrm>
                            <a:off x="0" y="0"/>
                            <a:ext cx="755942" cy="79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22CE7" w:rsidTr="00DA23AB">
        <w:tc>
          <w:tcPr>
            <w:tcW w:w="237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3037B3" wp14:editId="72D5A085">
                  <wp:extent cx="756356" cy="638175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227" t="8377" r="26031" b="51709"/>
                          <a:stretch/>
                        </pic:blipFill>
                        <pic:spPr bwMode="auto">
                          <a:xfrm>
                            <a:off x="0" y="0"/>
                            <a:ext cx="756096" cy="637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22CE7" w:rsidTr="00DA23AB">
        <w:tc>
          <w:tcPr>
            <w:tcW w:w="237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7A3AC8" wp14:editId="542DC8B3">
                  <wp:extent cx="794657" cy="695325"/>
                  <wp:effectExtent l="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65" t="51248" r="3093" b="7360"/>
                          <a:stretch/>
                        </pic:blipFill>
                        <pic:spPr bwMode="auto">
                          <a:xfrm>
                            <a:off x="0" y="0"/>
                            <a:ext cx="794383" cy="69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B22CE7" w:rsidRPr="00991542" w:rsidRDefault="00B22CE7" w:rsidP="00B22C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55E8">
        <w:rPr>
          <w:rFonts w:ascii="Times New Roman" w:hAnsi="Times New Roman" w:cs="Times New Roman"/>
          <w:sz w:val="28"/>
          <w:szCs w:val="28"/>
        </w:rPr>
        <w:br/>
      </w:r>
      <w:r w:rsidRPr="0099154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B22CE7" w:rsidRDefault="00B22CE7" w:rsidP="00B22CE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1. Как меняется черёмуха в течение года? Прочитайте утверждения в таблице. Ели утверждение верное – напишите </w:t>
      </w:r>
      <w:r w:rsidRPr="005755E8">
        <w:rPr>
          <w:rFonts w:ascii="Times New Roman" w:hAnsi="Times New Roman" w:cs="Times New Roman"/>
          <w:i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, если утверждение неверное – напишите – </w:t>
      </w:r>
      <w:r w:rsidRPr="005755E8">
        <w:rPr>
          <w:rFonts w:ascii="Times New Roman" w:hAnsi="Times New Roman" w:cs="Times New Roman"/>
          <w:i/>
          <w:sz w:val="28"/>
          <w:szCs w:val="28"/>
        </w:rPr>
        <w:t>нет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22CE7" w:rsidRDefault="00B22CE7" w:rsidP="00B22CE7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2CE7" w:rsidTr="00DA23AB">
        <w:tc>
          <w:tcPr>
            <w:tcW w:w="478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Зимой  … частыми гостями были снегири</w:t>
            </w:r>
          </w:p>
        </w:tc>
        <w:tc>
          <w:tcPr>
            <w:tcW w:w="478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478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Весной она зацветала так  пышно</w:t>
            </w:r>
          </w:p>
        </w:tc>
        <w:tc>
          <w:tcPr>
            <w:tcW w:w="478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478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всё дерево  было осыпано светло-синими ягодами</w:t>
            </w:r>
          </w:p>
        </w:tc>
        <w:tc>
          <w:tcPr>
            <w:tcW w:w="478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478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Осенью   - это уже не дерево, а белое облако, </w:t>
            </w:r>
            <w:r w:rsidRPr="00BA4402">
              <w:rPr>
                <w:rFonts w:ascii="Times New Roman" w:hAnsi="Times New Roman" w:cs="Times New Roman"/>
                <w:sz w:val="28"/>
                <w:szCs w:val="28"/>
              </w:rPr>
              <w:t xml:space="preserve"> каким-то чудом опустившееся на землю</w:t>
            </w:r>
          </w:p>
        </w:tc>
        <w:tc>
          <w:tcPr>
            <w:tcW w:w="4786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Pr="00991542" w:rsidRDefault="00B22CE7" w:rsidP="00B22C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9915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субботу, 27 апреля 2024 года, по всей стране был объявлен Всероссийский субботник</w:t>
      </w:r>
      <w:r w:rsidR="00EC2BBE">
        <w:rPr>
          <w:rFonts w:ascii="Times New Roman" w:hAnsi="Times New Roman" w:cs="Times New Roman"/>
          <w:sz w:val="28"/>
          <w:szCs w:val="28"/>
        </w:rPr>
        <w:t>.  Семья Ивановых тоже готовилась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выйти на субботник. Мама решила заранее сварить черемуховый квас и охладить его, так как </w:t>
      </w:r>
      <w:r>
        <w:rPr>
          <w:rFonts w:ascii="Times New Roman" w:hAnsi="Times New Roman" w:cs="Times New Roman"/>
          <w:sz w:val="28"/>
          <w:szCs w:val="28"/>
          <w:lang w:val="en-US"/>
        </w:rPr>
        <w:t>Gismeteo</w:t>
      </w:r>
      <w:r w:rsidRPr="00FA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27 апреля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5C6C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до 15</w:t>
      </w:r>
      <w:r w:rsidRPr="00FA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часов прогнозировал   температуру воздуха  от +22  до +26 градусов.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Опираясь на текст 2, ответьте на вопрос: сколько литров  кваса получится из 1 кг черёмухи? Отметьте один верный ответ. </w:t>
      </w:r>
    </w:p>
    <w:p w:rsidR="00B22CE7" w:rsidRDefault="00B22CE7" w:rsidP="00B22C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литра</w:t>
      </w:r>
    </w:p>
    <w:p w:rsidR="00B22CE7" w:rsidRDefault="00B22CE7" w:rsidP="00B22C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литра</w:t>
      </w:r>
    </w:p>
    <w:p w:rsidR="00B22CE7" w:rsidRDefault="00B22CE7" w:rsidP="00B22C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литров</w:t>
      </w:r>
    </w:p>
    <w:p w:rsidR="00B22CE7" w:rsidRDefault="00B22CE7" w:rsidP="00B22C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литров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B22CE7" w:rsidRPr="00FB6174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B61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 синоним к слову КВАС. Ответьте, чем отличаются слова «</w:t>
      </w:r>
      <w:r w:rsidRPr="00FB6174">
        <w:rPr>
          <w:rFonts w:ascii="Times New Roman" w:hAnsi="Times New Roman" w:cs="Times New Roman"/>
          <w:i/>
          <w:sz w:val="28"/>
          <w:szCs w:val="28"/>
        </w:rPr>
        <w:t>к вам</w:t>
      </w:r>
      <w:r>
        <w:rPr>
          <w:rFonts w:ascii="Times New Roman" w:hAnsi="Times New Roman" w:cs="Times New Roman"/>
          <w:sz w:val="28"/>
          <w:szCs w:val="28"/>
        </w:rPr>
        <w:t xml:space="preserve">»  и </w:t>
      </w:r>
      <w:r w:rsidRPr="00FB6174">
        <w:rPr>
          <w:rFonts w:ascii="Times New Roman" w:hAnsi="Times New Roman" w:cs="Times New Roman"/>
          <w:i/>
          <w:sz w:val="28"/>
          <w:szCs w:val="28"/>
        </w:rPr>
        <w:t>«квас»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КВАС - ____________________________________________________________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B22CE7" w:rsidRPr="00FB6174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B6174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Воспользуйтесь текстом 3. Какое утверждение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не 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содержанию текста?  Выберите </w:t>
      </w:r>
      <w:r w:rsidRPr="00B40D51">
        <w:rPr>
          <w:rFonts w:ascii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вариант ответа.</w:t>
      </w:r>
    </w:p>
    <w:p w:rsidR="00B22CE7" w:rsidRDefault="00B22CE7" w:rsidP="00B22C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 - дерево или кустарник семейства разноцветных высотой 0,6-10 метров</w:t>
      </w:r>
    </w:p>
    <w:p w:rsidR="00B22CE7" w:rsidRDefault="00B22CE7" w:rsidP="00B22C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Цветки белые, пятилепестковые, расположены на цветоножках, собраны в густые многоцветковые кисти, с резким черемуховым ароматом.</w:t>
      </w:r>
    </w:p>
    <w:p w:rsidR="00B22CE7" w:rsidRDefault="00B22CE7" w:rsidP="00B22C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Черёмуха цветет в мае – июне, семена созревают в августе – сентябре.</w:t>
      </w:r>
    </w:p>
    <w:p w:rsidR="00B22CE7" w:rsidRDefault="00B22CE7" w:rsidP="00B22C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229D3">
        <w:rPr>
          <w:rFonts w:ascii="Times New Roman" w:hAnsi="Times New Roman" w:cs="Times New Roman"/>
          <w:sz w:val="28"/>
          <w:szCs w:val="28"/>
        </w:rPr>
        <w:t>Распространена в европейской части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2CE7" w:rsidRPr="0073534E" w:rsidRDefault="00B22CE7" w:rsidP="00B22CE7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</w:t>
      </w:r>
    </w:p>
    <w:p w:rsidR="00B22CE7" w:rsidRDefault="00B22CE7" w:rsidP="00B22CE7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B22CE7" w:rsidRPr="0073534E" w:rsidRDefault="00B22CE7" w:rsidP="00B22CE7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73534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22CE7" w:rsidRDefault="00B22CE7" w:rsidP="00B22CE7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Воспользуйтесь текстом 5. Опираясь на прочитанное, заполните таблицу. Для этого вам нужно среди фрагментов, расположенных под таблицей, отобрать нужные и записать их в соответствующие ячейки.</w:t>
      </w:r>
    </w:p>
    <w:p w:rsidR="00B22CE7" w:rsidRDefault="00B22CE7" w:rsidP="00B22CE7">
      <w:pPr>
        <w:pStyle w:val="a3"/>
        <w:ind w:left="7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95" w:type="dxa"/>
        <w:tblLook w:val="04A0" w:firstRow="1" w:lastRow="0" w:firstColumn="1" w:lastColumn="0" w:noHBand="0" w:noVBand="1"/>
      </w:tblPr>
      <w:tblGrid>
        <w:gridCol w:w="2854"/>
        <w:gridCol w:w="2955"/>
        <w:gridCol w:w="2967"/>
      </w:tblGrid>
      <w:tr w:rsidR="00B22CE7" w:rsidTr="00DA23AB">
        <w:tc>
          <w:tcPr>
            <w:tcW w:w="285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Сравнения </w:t>
            </w:r>
          </w:p>
        </w:tc>
        <w:tc>
          <w:tcPr>
            <w:tcW w:w="295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Эпитеты </w:t>
            </w:r>
          </w:p>
        </w:tc>
        <w:tc>
          <w:tcPr>
            <w:tcW w:w="2967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Олицетворения </w:t>
            </w:r>
          </w:p>
        </w:tc>
      </w:tr>
      <w:tr w:rsidR="00B22CE7" w:rsidTr="00DA23AB">
        <w:tc>
          <w:tcPr>
            <w:tcW w:w="2854" w:type="dxa"/>
          </w:tcPr>
          <w:p w:rsidR="00B22CE7" w:rsidRDefault="00B22CE7" w:rsidP="00DA23AB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B22CE7" w:rsidRDefault="00B22CE7" w:rsidP="00DA23AB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B22CE7" w:rsidRDefault="00B22CE7" w:rsidP="00DA23AB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CE7" w:rsidTr="00DA23AB">
        <w:tc>
          <w:tcPr>
            <w:tcW w:w="2854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:rsidR="00B22CE7" w:rsidRDefault="00B22CE7" w:rsidP="00DA23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B22CE7" w:rsidRDefault="00B22CE7" w:rsidP="00DA23AB">
            <w:pPr>
              <w:pStyle w:val="a3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2CE7" w:rsidRDefault="00B22CE7" w:rsidP="00B22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серебре - в росе</w:t>
      </w:r>
    </w:p>
    <w:p w:rsidR="00B22CE7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6E02">
        <w:rPr>
          <w:rFonts w:ascii="Times New Roman" w:hAnsi="Times New Roman" w:cs="Times New Roman"/>
          <w:sz w:val="28"/>
          <w:szCs w:val="28"/>
        </w:rPr>
        <w:t>роса медвяная</w:t>
      </w:r>
    </w:p>
    <w:p w:rsidR="00B22CE7" w:rsidRPr="00FA5C6C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черемуха завила</w:t>
      </w:r>
    </w:p>
    <w:p w:rsidR="00B22CE7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ветки, что кудри</w:t>
      </w:r>
    </w:p>
    <w:p w:rsidR="00B22CE7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D3F">
        <w:rPr>
          <w:rFonts w:ascii="Times New Roman" w:hAnsi="Times New Roman" w:cs="Times New Roman"/>
          <w:sz w:val="28"/>
          <w:szCs w:val="28"/>
        </w:rPr>
        <w:t>ветки золотистые</w:t>
      </w:r>
    </w:p>
    <w:p w:rsidR="00B22CE7" w:rsidRPr="00B22CE7" w:rsidRDefault="00B22CE7" w:rsidP="00B22C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песенки поет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</w:p>
    <w:p w:rsidR="00B22CE7" w:rsidRPr="0073534E" w:rsidRDefault="00B22CE7" w:rsidP="00B22CE7">
      <w:pPr>
        <w:pStyle w:val="a3"/>
        <w:ind w:left="4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</w:t>
      </w:r>
      <w:r w:rsidRPr="007353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Опираясь на тексты 1-5, отметьте рисунок, на котором изображены  цветы черёмухи.</w:t>
      </w:r>
      <w:r w:rsidR="00884D03">
        <w:rPr>
          <w:rFonts w:ascii="Times New Roman" w:hAnsi="Times New Roman" w:cs="Times New Roman"/>
          <w:sz w:val="28"/>
          <w:szCs w:val="28"/>
        </w:rPr>
        <w:t xml:space="preserve"> Возможно, вам знакомы и остальные соцветия? Подпишите их</w:t>
      </w:r>
    </w:p>
    <w:p w:rsidR="00B22CE7" w:rsidRDefault="00B22CE7" w:rsidP="00B22CE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2.</w:t>
      </w:r>
    </w:p>
    <w:p w:rsidR="00B22CE7" w:rsidRDefault="00884D03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93E099A" wp14:editId="2C031B69">
            <wp:simplePos x="0" y="0"/>
            <wp:positionH relativeFrom="column">
              <wp:posOffset>2093595</wp:posOffset>
            </wp:positionH>
            <wp:positionV relativeFrom="paragraph">
              <wp:posOffset>107950</wp:posOffset>
            </wp:positionV>
            <wp:extent cx="1743075" cy="1297305"/>
            <wp:effectExtent l="0" t="0" r="9525" b="0"/>
            <wp:wrapThrough wrapText="bothSides">
              <wp:wrapPolygon edited="0">
                <wp:start x="0" y="0"/>
                <wp:lineTo x="0" y="21251"/>
                <wp:lineTo x="21482" y="21251"/>
                <wp:lineTo x="21482" y="0"/>
                <wp:lineTo x="0" y="0"/>
              </wp:wrapPolygon>
            </wp:wrapThrough>
            <wp:docPr id="6" name="Рисунок 6" descr="https://avatars.mds.yandex.net/i?id=b9443f4ddce7dea53fb5a0da31dcd48e24118cff-98215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b9443f4ddce7dea53fb5a0da31dcd48e24118cff-98215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2CE7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61D797E" wp14:editId="13CAC3CC">
            <wp:simplePos x="0" y="0"/>
            <wp:positionH relativeFrom="column">
              <wp:posOffset>-192405</wp:posOffset>
            </wp:positionH>
            <wp:positionV relativeFrom="paragraph">
              <wp:posOffset>31750</wp:posOffset>
            </wp:positionV>
            <wp:extent cx="187134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329" y="21435"/>
                <wp:lineTo x="21329" y="0"/>
                <wp:lineTo x="0" y="0"/>
              </wp:wrapPolygon>
            </wp:wrapThrough>
            <wp:docPr id="5" name="Рисунок 5" descr="https://avatars.mds.yandex.net/i?id=1141749cbe30142b5de64649d668a2082f22924d-1242216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1141749cbe30142b5de64649d668a2082f22924d-1242216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    </w:t>
      </w:r>
    </w:p>
    <w:p w:rsidR="00B22CE7" w:rsidRDefault="00B22CE7" w:rsidP="00B22CE7">
      <w:pPr>
        <w:pStyle w:val="a3"/>
        <w:ind w:left="435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B22CE7" w:rsidRDefault="00B22CE7" w:rsidP="00B22CE7">
      <w:pPr>
        <w:pStyle w:val="a3"/>
        <w:rPr>
          <w:noProof/>
          <w:lang w:eastAsia="ru-RU"/>
        </w:rPr>
      </w:pPr>
      <w:r w:rsidRPr="00E663D2">
        <w:rPr>
          <w:noProof/>
          <w:lang w:eastAsia="ru-RU"/>
        </w:rPr>
        <w:t xml:space="preserve">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4.            </w:t>
      </w:r>
    </w:p>
    <w:p w:rsidR="00B22CE7" w:rsidRDefault="00884D03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926884A" wp14:editId="264744CB">
            <wp:simplePos x="0" y="0"/>
            <wp:positionH relativeFrom="column">
              <wp:posOffset>2888615</wp:posOffset>
            </wp:positionH>
            <wp:positionV relativeFrom="paragraph">
              <wp:posOffset>123190</wp:posOffset>
            </wp:positionV>
            <wp:extent cx="1695450" cy="1130300"/>
            <wp:effectExtent l="0" t="0" r="0" b="0"/>
            <wp:wrapThrough wrapText="bothSides">
              <wp:wrapPolygon edited="0">
                <wp:start x="0" y="0"/>
                <wp:lineTo x="0" y="21115"/>
                <wp:lineTo x="21357" y="21115"/>
                <wp:lineTo x="21357" y="0"/>
                <wp:lineTo x="0" y="0"/>
              </wp:wrapPolygon>
            </wp:wrapThrough>
            <wp:docPr id="7" name="Рисунок 7" descr="https://avatars.mds.yandex.net/i?id=18b0dc0f7e5e8da0a51fead3dc15eb31-20338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18b0dc0f7e5e8da0a51fead3dc15eb31-20338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8BBA960" wp14:editId="725D8790">
            <wp:simplePos x="0" y="0"/>
            <wp:positionH relativeFrom="column">
              <wp:posOffset>50165</wp:posOffset>
            </wp:positionH>
            <wp:positionV relativeFrom="paragraph">
              <wp:posOffset>123190</wp:posOffset>
            </wp:positionV>
            <wp:extent cx="188595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382" y="21273"/>
                <wp:lineTo x="21382" y="0"/>
                <wp:lineTo x="0" y="0"/>
              </wp:wrapPolygon>
            </wp:wrapThrough>
            <wp:docPr id="8" name="Рисунок 8" descr="https://avatars.mds.yandex.net/i?id=f0bf68765b872093874014d349fd537c7f42a3dc-1242198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f0bf68765b872093874014d349fd537c7f42a3dc-1242198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  <w:r w:rsidR="00884D0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Pr="0073534E" w:rsidRDefault="00B22CE7" w:rsidP="00B22C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Pr="0073534E">
        <w:rPr>
          <w:rFonts w:ascii="Times New Roman" w:hAnsi="Times New Roman" w:cs="Times New Roman"/>
          <w:b/>
          <w:sz w:val="28"/>
          <w:szCs w:val="28"/>
        </w:rPr>
        <w:t>.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 картины известных художников с текстами 1,4,5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B9E4F12" wp14:editId="234C1977">
            <wp:simplePos x="0" y="0"/>
            <wp:positionH relativeFrom="column">
              <wp:posOffset>2160270</wp:posOffset>
            </wp:positionH>
            <wp:positionV relativeFrom="paragraph">
              <wp:posOffset>249555</wp:posOffset>
            </wp:positionV>
            <wp:extent cx="1472565" cy="1971675"/>
            <wp:effectExtent l="0" t="0" r="0" b="9525"/>
            <wp:wrapThrough wrapText="bothSides">
              <wp:wrapPolygon edited="0">
                <wp:start x="0" y="0"/>
                <wp:lineTo x="0" y="21496"/>
                <wp:lineTo x="21237" y="21496"/>
                <wp:lineTo x="21237" y="0"/>
                <wp:lineTo x="0" y="0"/>
              </wp:wrapPolygon>
            </wp:wrapThrough>
            <wp:docPr id="9" name="Рисунок 9" descr="https://avatars.mds.yandex.net/i?id=5afad70d7150c43ec10ce2610cd4d5a5b2b8868e-818576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i?id=5afad70d7150c43ec10ce2610cd4d5a5b2b8868e-818576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Pr="00751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Б)                      В)                                                                                   </w:t>
      </w:r>
    </w:p>
    <w:p w:rsidR="00B22CE7" w:rsidRDefault="00B22CE7" w:rsidP="00B22C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EAEA05D" wp14:editId="5C4AB9E5">
            <wp:simplePos x="0" y="0"/>
            <wp:positionH relativeFrom="column">
              <wp:posOffset>4251960</wp:posOffset>
            </wp:positionH>
            <wp:positionV relativeFrom="paragraph">
              <wp:posOffset>140335</wp:posOffset>
            </wp:positionV>
            <wp:extent cx="2155825" cy="1552575"/>
            <wp:effectExtent l="0" t="0" r="0" b="9525"/>
            <wp:wrapThrough wrapText="bothSides">
              <wp:wrapPolygon edited="0">
                <wp:start x="0" y="0"/>
                <wp:lineTo x="0" y="21467"/>
                <wp:lineTo x="21377" y="21467"/>
                <wp:lineTo x="21377" y="0"/>
                <wp:lineTo x="0" y="0"/>
              </wp:wrapPolygon>
            </wp:wrapThrough>
            <wp:docPr id="10" name="Рисунок 10" descr="Левитан Исаак Ильич. Черёмуха. Холст на картоне, масло. 22х31. 1880-е. Государственный Русски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евитан Исаак Ильич. Черёмуха. Холст на картоне, масло. 22х31. 1880-е. Государственный Русский музей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39CA632E" wp14:editId="244B9F26">
            <wp:extent cx="1793245" cy="1419225"/>
            <wp:effectExtent l="0" t="0" r="0" b="0"/>
            <wp:docPr id="11" name="Рисунок 11" descr="Степанов Валентин Петрович. Черемуха цветёт. Картон, масло. 79х100. 1980-е. Дальневосточный художественный музей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епанов Валентин Петрович. Черемуха цветёт. Картон, масло. 79х100. 1980-е. Дальневосточный художественный музей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96" cy="142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569" w:rsidRDefault="00FA4569"/>
    <w:p w:rsidR="00884D03" w:rsidRDefault="00884D03"/>
    <w:p w:rsidR="00884D03" w:rsidRDefault="00884D03"/>
    <w:p w:rsidR="00884D03" w:rsidRDefault="00884D03"/>
    <w:p w:rsidR="00884D03" w:rsidRDefault="00884D03">
      <w:pPr>
        <w:rPr>
          <w:rFonts w:ascii="Times New Roman" w:hAnsi="Times New Roman" w:cs="Times New Roman"/>
          <w:sz w:val="28"/>
        </w:rPr>
      </w:pPr>
      <w:r w:rsidRPr="00884D03">
        <w:rPr>
          <w:rFonts w:ascii="Times New Roman" w:hAnsi="Times New Roman" w:cs="Times New Roman"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__________________________________________________________________</w:t>
      </w:r>
    </w:p>
    <w:p w:rsidR="00EC2BBE" w:rsidRDefault="00EC2BBE" w:rsidP="00EC2BB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2BBE" w:rsidRDefault="00EC2BBE" w:rsidP="00EC2BB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4D03" w:rsidRPr="00884D03" w:rsidRDefault="00884D03">
      <w:pPr>
        <w:rPr>
          <w:rFonts w:ascii="Times New Roman" w:hAnsi="Times New Roman" w:cs="Times New Roman"/>
          <w:sz w:val="28"/>
        </w:rPr>
      </w:pPr>
    </w:p>
    <w:sectPr w:rsidR="00884D03" w:rsidRPr="00884D03" w:rsidSect="00B22CE7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F69"/>
    <w:multiLevelType w:val="hybridMultilevel"/>
    <w:tmpl w:val="3EACB318"/>
    <w:lvl w:ilvl="0" w:tplc="40DA5E7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B7653EF"/>
    <w:multiLevelType w:val="hybridMultilevel"/>
    <w:tmpl w:val="AA82BF0C"/>
    <w:lvl w:ilvl="0" w:tplc="52B203B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37044C81"/>
    <w:multiLevelType w:val="hybridMultilevel"/>
    <w:tmpl w:val="AF18D804"/>
    <w:lvl w:ilvl="0" w:tplc="A9440F14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3174FC4"/>
    <w:multiLevelType w:val="hybridMultilevel"/>
    <w:tmpl w:val="473C1C2A"/>
    <w:lvl w:ilvl="0" w:tplc="135AD9F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5F796739"/>
    <w:multiLevelType w:val="hybridMultilevel"/>
    <w:tmpl w:val="84AC4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5007A"/>
    <w:multiLevelType w:val="hybridMultilevel"/>
    <w:tmpl w:val="FB50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E7"/>
    <w:rsid w:val="00884D03"/>
    <w:rsid w:val="00B22CE7"/>
    <w:rsid w:val="00D05248"/>
    <w:rsid w:val="00EC2BBE"/>
    <w:rsid w:val="00FA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CE7"/>
    <w:pPr>
      <w:spacing w:after="0" w:line="240" w:lineRule="auto"/>
    </w:pPr>
  </w:style>
  <w:style w:type="table" w:styleId="a4">
    <w:name w:val="Table Grid"/>
    <w:basedOn w:val="a1"/>
    <w:uiPriority w:val="59"/>
    <w:rsid w:val="00B22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CE7"/>
    <w:pPr>
      <w:spacing w:after="0" w:line="240" w:lineRule="auto"/>
    </w:pPr>
  </w:style>
  <w:style w:type="table" w:styleId="a4">
    <w:name w:val="Table Grid"/>
    <w:basedOn w:val="a1"/>
    <w:uiPriority w:val="59"/>
    <w:rsid w:val="00B22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Горбунова Н А</cp:lastModifiedBy>
  <cp:revision>2</cp:revision>
  <dcterms:created xsi:type="dcterms:W3CDTF">2024-04-29T18:33:00Z</dcterms:created>
  <dcterms:modified xsi:type="dcterms:W3CDTF">2025-04-10T10:38:00Z</dcterms:modified>
</cp:coreProperties>
</file>